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FA3DF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F498EFC" wp14:editId="33FF303D">
                <wp:simplePos x="0" y="0"/>
                <wp:positionH relativeFrom="column">
                  <wp:posOffset>-130810</wp:posOffset>
                </wp:positionH>
                <wp:positionV relativeFrom="paragraph">
                  <wp:posOffset>-273685</wp:posOffset>
                </wp:positionV>
                <wp:extent cx="6776085" cy="86677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86677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St Joseph’s Catholic</w:t>
                            </w:r>
                            <w:r w:rsidR="00FA3DF4">
                              <w:rPr>
                                <w:rFonts w:ascii="Comic Sans MS" w:hAnsi="Comic Sans MS"/>
                                <w14:ligatures w14:val="none"/>
                              </w:rPr>
                              <w:t xml:space="preserve"> </w:t>
                            </w: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331F7E" w:rsidP="00AF3AE6">
                            <w:pPr>
                              <w:widowControl w:val="0"/>
                              <w:spacing w:after="0"/>
                              <w:rPr>
                                <w:rFonts w:ascii="Comic Sans MS" w:hAnsi="Comic Sans MS"/>
                                <w14:ligatures w14:val="none"/>
                              </w:rPr>
                            </w:pPr>
                            <w:r>
                              <w:rPr>
                                <w:rFonts w:ascii="Comic Sans MS" w:hAnsi="Comic Sans MS"/>
                                <w14:ligatures w14:val="none"/>
                              </w:rPr>
                              <w:t>July 15</w:t>
                            </w:r>
                            <w:r w:rsidR="007C6C29" w:rsidRPr="007C6C29">
                              <w:rPr>
                                <w:rFonts w:ascii="Comic Sans MS" w:hAnsi="Comic Sans MS"/>
                                <w:vertAlign w:val="superscript"/>
                                <w14:ligatures w14:val="none"/>
                              </w:rPr>
                              <w:t>th</w:t>
                            </w:r>
                            <w:r w:rsidR="007C6C29">
                              <w:rPr>
                                <w:rFonts w:ascii="Comic Sans MS" w:hAnsi="Comic Sans MS"/>
                                <w14:ligatures w14:val="none"/>
                              </w:rPr>
                              <w:t xml:space="preserve"> </w:t>
                            </w:r>
                            <w:r w:rsidR="00AF3AE6">
                              <w:rPr>
                                <w:rFonts w:ascii="Comic Sans MS" w:hAnsi="Comic Sans MS"/>
                                <w14:ligatures w14:val="none"/>
                              </w:rPr>
                              <w:t>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8EFC" id="_x0000_t202" coordsize="21600,21600" o:spt="202" path="m,l,21600r21600,l21600,xe">
                <v:stroke joinstyle="miter"/>
                <v:path gradientshapeok="t" o:connecttype="rect"/>
              </v:shapetype>
              <v:shape id="Text Box 1" o:spid="_x0000_s1026" type="#_x0000_t202" style="position:absolute;margin-left:-10.3pt;margin-top:-21.55pt;width:533.55pt;height:6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" filled="f" fillcolor="#5b9bd5" strokecolor="#00b050" strokeweight="2pt">
                <v:shadow color="black [0]"/>
                <v:textbox inset="2.88pt,2.88pt,2.88pt,2.88pt">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St Joseph’s Catholic</w:t>
                      </w:r>
                      <w:r w:rsidR="00FA3DF4">
                        <w:rPr>
                          <w:rFonts w:ascii="Comic Sans MS" w:hAnsi="Comic Sans MS"/>
                          <w14:ligatures w14:val="none"/>
                        </w:rPr>
                        <w:t xml:space="preserve"> </w:t>
                      </w: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331F7E" w:rsidP="00AF3AE6">
                      <w:pPr>
                        <w:widowControl w:val="0"/>
                        <w:spacing w:after="0"/>
                        <w:rPr>
                          <w:rFonts w:ascii="Comic Sans MS" w:hAnsi="Comic Sans MS"/>
                          <w14:ligatures w14:val="none"/>
                        </w:rPr>
                      </w:pPr>
                      <w:r>
                        <w:rPr>
                          <w:rFonts w:ascii="Comic Sans MS" w:hAnsi="Comic Sans MS"/>
                          <w14:ligatures w14:val="none"/>
                        </w:rPr>
                        <w:t>July 15</w:t>
                      </w:r>
                      <w:r w:rsidR="007C6C29" w:rsidRPr="007C6C29">
                        <w:rPr>
                          <w:rFonts w:ascii="Comic Sans MS" w:hAnsi="Comic Sans MS"/>
                          <w:vertAlign w:val="superscript"/>
                          <w14:ligatures w14:val="none"/>
                        </w:rPr>
                        <w:t>th</w:t>
                      </w:r>
                      <w:r w:rsidR="007C6C29">
                        <w:rPr>
                          <w:rFonts w:ascii="Comic Sans MS" w:hAnsi="Comic Sans MS"/>
                          <w14:ligatures w14:val="none"/>
                        </w:rPr>
                        <w:t xml:space="preserve"> </w:t>
                      </w:r>
                      <w:r w:rsidR="00AF3AE6">
                        <w:rPr>
                          <w:rFonts w:ascii="Comic Sans MS" w:hAnsi="Comic Sans MS"/>
                          <w14:ligatures w14:val="none"/>
                        </w:rPr>
                        <w:t>2016</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32B4A150" wp14:editId="569D4D28">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6BA5E23A" wp14:editId="55E4BE16">
            <wp:simplePos x="0" y="0"/>
            <wp:positionH relativeFrom="column">
              <wp:posOffset>5888989</wp:posOffset>
            </wp:positionH>
            <wp:positionV relativeFrom="paragraph">
              <wp:posOffset>-187960</wp:posOffset>
            </wp:positionV>
            <wp:extent cx="675005" cy="688321"/>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8859" cy="692252"/>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FA3DF4"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83E70DB" wp14:editId="6E7C7086">
                <wp:simplePos x="0" y="0"/>
                <wp:positionH relativeFrom="column">
                  <wp:posOffset>-140335</wp:posOffset>
                </wp:positionH>
                <wp:positionV relativeFrom="paragraph">
                  <wp:posOffset>148590</wp:posOffset>
                </wp:positionV>
                <wp:extent cx="6768465" cy="80867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80867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3548E6" w:rsidRDefault="003548E6" w:rsidP="009A51AC">
                            <w:pPr>
                              <w:widowControl w:val="0"/>
                              <w:spacing w:after="0"/>
                              <w:rPr>
                                <w:rFonts w:ascii="Comic Sans MS" w:hAnsi="Comic Sans MS"/>
                                <w:b/>
                                <w:bCs/>
                                <w14:ligatures w14:val="none"/>
                              </w:rPr>
                            </w:pPr>
                            <w:r>
                              <w:rPr>
                                <w:rFonts w:ascii="Comic Sans MS" w:hAnsi="Comic Sans MS"/>
                                <w:b/>
                                <w:bCs/>
                                <w14:ligatures w14:val="none"/>
                              </w:rPr>
                              <w:t>The Penultimate week!</w:t>
                            </w:r>
                          </w:p>
                          <w:p w:rsidR="007E1289" w:rsidRDefault="007E1289" w:rsidP="009A51AC">
                            <w:pPr>
                              <w:widowControl w:val="0"/>
                              <w:spacing w:after="0"/>
                              <w:rPr>
                                <w:rFonts w:ascii="Comic Sans MS" w:hAnsi="Comic Sans MS"/>
                                <w:bCs/>
                                <w14:ligatures w14:val="none"/>
                              </w:rPr>
                            </w:pPr>
                            <w:r>
                              <w:rPr>
                                <w:rFonts w:ascii="Comic Sans MS" w:hAnsi="Comic Sans MS"/>
                                <w:bCs/>
                                <w14:ligatures w14:val="none"/>
                              </w:rPr>
                              <w:t>What a super week it has been! We had an amazing FSU assembly. The children spoke clearly and sang beautifully. I couldn’t believe how many words they had learnt and how confident they were; it was very impressive.</w:t>
                            </w:r>
                          </w:p>
                          <w:p w:rsidR="007E1289" w:rsidRPr="007E1289" w:rsidRDefault="007E1289" w:rsidP="009A51AC">
                            <w:pPr>
                              <w:widowControl w:val="0"/>
                              <w:spacing w:after="0"/>
                              <w:rPr>
                                <w:rFonts w:ascii="Comic Sans MS" w:hAnsi="Comic Sans MS"/>
                                <w:bCs/>
                                <w14:ligatures w14:val="none"/>
                              </w:rPr>
                            </w:pPr>
                            <w:r>
                              <w:rPr>
                                <w:rFonts w:ascii="Comic Sans MS" w:hAnsi="Comic Sans MS"/>
                                <w:bCs/>
                                <w14:ligatures w14:val="none"/>
                              </w:rPr>
                              <w:t>Then we had our Summer fair</w:t>
                            </w:r>
                            <w:r w:rsidR="005221B3">
                              <w:rPr>
                                <w:rFonts w:ascii="Comic Sans MS" w:hAnsi="Comic Sans MS"/>
                                <w:bCs/>
                                <w14:ligatures w14:val="none"/>
                              </w:rPr>
                              <w:t>, what a relief the weather was fine!</w:t>
                            </w:r>
                            <w:r>
                              <w:rPr>
                                <w:rFonts w:ascii="Comic Sans MS" w:hAnsi="Comic Sans MS"/>
                                <w:bCs/>
                                <w14:ligatures w14:val="none"/>
                              </w:rPr>
                              <w:t xml:space="preserve"> Thank you so </w:t>
                            </w:r>
                            <w:r w:rsidR="005221B3">
                              <w:rPr>
                                <w:rFonts w:ascii="Comic Sans MS" w:hAnsi="Comic Sans MS"/>
                                <w:bCs/>
                                <w14:ligatures w14:val="none"/>
                              </w:rPr>
                              <w:t xml:space="preserve">much to everyone who helped out, especially our super PTA for organising it all. </w:t>
                            </w:r>
                            <w:r w:rsidR="003548E6">
                              <w:rPr>
                                <w:rFonts w:ascii="Comic Sans MS" w:hAnsi="Comic Sans MS"/>
                                <w:bCs/>
                                <w14:ligatures w14:val="none"/>
                              </w:rPr>
                              <w:t xml:space="preserve">Even the fire brigade breaking the gate open couldn’t dampen our enthusiasm! </w:t>
                            </w:r>
                            <w:r w:rsidR="005221B3">
                              <w:rPr>
                                <w:rFonts w:ascii="Comic Sans MS" w:hAnsi="Comic Sans MS"/>
                                <w:bCs/>
                                <w14:ligatures w14:val="none"/>
                              </w:rPr>
                              <w:t xml:space="preserve">As with all these events it never ceases to amaze me how generous everyone is and therefore how much money is raised. </w:t>
                            </w:r>
                          </w:p>
                          <w:p w:rsidR="007E1289" w:rsidRDefault="003548E6" w:rsidP="009A51AC">
                            <w:pPr>
                              <w:widowControl w:val="0"/>
                              <w:spacing w:after="0"/>
                              <w:rPr>
                                <w:rFonts w:ascii="Comic Sans MS" w:hAnsi="Comic Sans MS"/>
                                <w:bCs/>
                                <w14:ligatures w14:val="none"/>
                              </w:rPr>
                            </w:pPr>
                            <w:r w:rsidRPr="003548E6">
                              <w:rPr>
                                <w:rFonts w:ascii="Comic Sans MS" w:hAnsi="Comic Sans MS"/>
                                <w:bCs/>
                                <w14:ligatures w14:val="none"/>
                              </w:rPr>
                              <w:t xml:space="preserve">Thank you </w:t>
                            </w:r>
                            <w:r>
                              <w:rPr>
                                <w:rFonts w:ascii="Comic Sans MS" w:hAnsi="Comic Sans MS"/>
                                <w:bCs/>
                                <w14:ligatures w14:val="none"/>
                              </w:rPr>
                              <w:t>to all the people who attend the bereavement talk last night. I hope you all found it useful and that it will support you with how to help your children when they ask difficult questions.</w:t>
                            </w:r>
                          </w:p>
                          <w:p w:rsidR="003548E6" w:rsidRDefault="003548E6" w:rsidP="009A51AC">
                            <w:pPr>
                              <w:widowControl w:val="0"/>
                              <w:spacing w:after="0"/>
                              <w:rPr>
                                <w:rFonts w:ascii="Comic Sans MS" w:hAnsi="Comic Sans MS"/>
                                <w:bCs/>
                                <w14:ligatures w14:val="none"/>
                              </w:rPr>
                            </w:pPr>
                            <w:r>
                              <w:rPr>
                                <w:rFonts w:ascii="Comic Sans MS" w:hAnsi="Comic Sans MS"/>
                                <w:bCs/>
                                <w14:ligatures w14:val="none"/>
                              </w:rPr>
                              <w:t>Later today is our Violin concert and then the Public Speaking final, both of which I’m really looking forward to.</w:t>
                            </w:r>
                          </w:p>
                          <w:p w:rsidR="003548E6" w:rsidRPr="003548E6" w:rsidRDefault="003548E6" w:rsidP="003548E6">
                            <w:pPr>
                              <w:widowControl w:val="0"/>
                              <w:spacing w:after="0"/>
                              <w:rPr>
                                <w:rFonts w:ascii="Comic Sans MS" w:hAnsi="Comic Sans MS"/>
                                <w:b/>
                                <w:bCs/>
                                <w14:ligatures w14:val="none"/>
                              </w:rPr>
                            </w:pPr>
                            <w:r w:rsidRPr="003548E6">
                              <w:rPr>
                                <w:rFonts w:ascii="Comic Sans MS" w:hAnsi="Comic Sans MS"/>
                                <w:b/>
                                <w:bCs/>
                                <w14:ligatures w14:val="none"/>
                              </w:rPr>
                              <w:t>New technology</w:t>
                            </w:r>
                          </w:p>
                          <w:p w:rsidR="003548E6" w:rsidRDefault="003548E6" w:rsidP="009A51AC">
                            <w:pPr>
                              <w:widowControl w:val="0"/>
                              <w:spacing w:after="0"/>
                              <w:rPr>
                                <w:rFonts w:ascii="Comic Sans MS" w:hAnsi="Comic Sans MS"/>
                                <w:bCs/>
                                <w14:ligatures w14:val="none"/>
                              </w:rPr>
                            </w:pPr>
                            <w:r>
                              <w:rPr>
                                <w:rFonts w:ascii="Comic Sans MS" w:hAnsi="Comic Sans MS"/>
                                <w:bCs/>
                                <w14:ligatures w14:val="none"/>
                              </w:rPr>
                              <w:t>I have recently been made aware of a new app that has been released called ‘Pokemon Go!’ As a Head teacher it has immediately flagged up some potential concerns I have for our children if they are using it. (It is an app for using around the local environment not in school). Yr 5 kindly did a super piece in assembly this morning, talking to the school about the app and they have written a letter about it which is on the reverse of this. As with all these apps there are pros and cons and we just want to make sure you are aware of these.</w:t>
                            </w:r>
                          </w:p>
                          <w:p w:rsidR="003548E6" w:rsidRPr="003548E6" w:rsidRDefault="003548E6" w:rsidP="009A51AC">
                            <w:pPr>
                              <w:widowControl w:val="0"/>
                              <w:spacing w:after="0"/>
                              <w:rPr>
                                <w:rFonts w:ascii="Comic Sans MS" w:hAnsi="Comic Sans MS"/>
                                <w:b/>
                                <w:bCs/>
                                <w14:ligatures w14:val="none"/>
                              </w:rPr>
                            </w:pPr>
                            <w:r w:rsidRPr="003548E6">
                              <w:rPr>
                                <w:rFonts w:ascii="Comic Sans MS" w:hAnsi="Comic Sans MS"/>
                                <w:b/>
                                <w:bCs/>
                                <w14:ligatures w14:val="none"/>
                              </w:rPr>
                              <w:t>SATS results</w:t>
                            </w:r>
                          </w:p>
                          <w:p w:rsidR="002162AB" w:rsidRDefault="002162AB" w:rsidP="009A51AC">
                            <w:pPr>
                              <w:widowControl w:val="0"/>
                              <w:spacing w:after="0"/>
                              <w:rPr>
                                <w:rFonts w:ascii="Comic Sans MS" w:hAnsi="Comic Sans MS"/>
                                <w:bCs/>
                                <w14:ligatures w14:val="none"/>
                              </w:rPr>
                            </w:pPr>
                            <w:r w:rsidRPr="002162AB">
                              <w:rPr>
                                <w:rFonts w:ascii="Comic Sans MS" w:hAnsi="Comic Sans MS"/>
                                <w:bCs/>
                                <w14:ligatures w14:val="none"/>
                              </w:rPr>
                              <w:t xml:space="preserve">As we approach the final </w:t>
                            </w:r>
                            <w:r>
                              <w:rPr>
                                <w:rFonts w:ascii="Comic Sans MS" w:hAnsi="Comic Sans MS"/>
                                <w:bCs/>
                                <w14:ligatures w14:val="none"/>
                              </w:rPr>
                              <w:t xml:space="preserve">week for our Yr 6’s we are pleased to report that for all </w:t>
                            </w:r>
                            <w:r w:rsidR="007E1289">
                              <w:rPr>
                                <w:rFonts w:ascii="Comic Sans MS" w:hAnsi="Comic Sans MS"/>
                                <w:bCs/>
                                <w14:ligatures w14:val="none"/>
                              </w:rPr>
                              <w:t xml:space="preserve">the </w:t>
                            </w:r>
                            <w:r>
                              <w:rPr>
                                <w:rFonts w:ascii="Comic Sans MS" w:hAnsi="Comic Sans MS"/>
                                <w:bCs/>
                                <w14:ligatures w14:val="none"/>
                              </w:rPr>
                              <w:t xml:space="preserve">SATs tests the children scored higher than the National average. </w:t>
                            </w:r>
                          </w:p>
                          <w:tbl>
                            <w:tblPr>
                              <w:tblStyle w:val="TableGrid"/>
                              <w:tblW w:w="0" w:type="auto"/>
                              <w:tblLook w:val="04A0" w:firstRow="1" w:lastRow="0" w:firstColumn="1" w:lastColumn="0" w:noHBand="0" w:noVBand="1"/>
                            </w:tblPr>
                            <w:tblGrid>
                              <w:gridCol w:w="3497"/>
                              <w:gridCol w:w="3498"/>
                              <w:gridCol w:w="3498"/>
                            </w:tblGrid>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Subject</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St Joseph’s</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National</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Grammar, Punctuation &amp; Spelling</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90%</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65%</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 xml:space="preserve">Reading </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84%</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66%</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Maths</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71%</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70%</w:t>
                                  </w:r>
                                </w:p>
                              </w:tc>
                            </w:tr>
                          </w:tbl>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Writing is teacher assessed not test based and for that we are looking at 68% against 74%.</w:t>
                            </w:r>
                          </w:p>
                          <w:p w:rsidR="005C3AE8" w:rsidRDefault="007E1289" w:rsidP="009A51AC">
                            <w:pPr>
                              <w:widowControl w:val="0"/>
                              <w:spacing w:after="0"/>
                              <w:rPr>
                                <w:rFonts w:ascii="Comic Sans MS" w:hAnsi="Comic Sans MS"/>
                                <w:b/>
                                <w:bCs/>
                                <w14:ligatures w14:val="none"/>
                              </w:rPr>
                            </w:pPr>
                            <w:r>
                              <w:rPr>
                                <w:rFonts w:ascii="Comic Sans MS" w:hAnsi="Comic Sans MS"/>
                                <w:bCs/>
                                <w14:ligatures w14:val="none"/>
                              </w:rPr>
                              <w:t xml:space="preserve">I would like to say a big well done to all the children and staff for all their hard work, especially with the uncertainty of the new tests this year. </w:t>
                            </w:r>
                          </w:p>
                          <w:p w:rsidR="007E1289" w:rsidRPr="00331F7E" w:rsidRDefault="00331F7E" w:rsidP="009A51AC">
                            <w:pPr>
                              <w:widowControl w:val="0"/>
                              <w:spacing w:after="0"/>
                              <w:rPr>
                                <w:rFonts w:ascii="Comic Sans MS" w:hAnsi="Comic Sans MS"/>
                                <w:b/>
                                <w:bCs/>
                                <w14:ligatures w14:val="none"/>
                              </w:rPr>
                            </w:pPr>
                            <w:r w:rsidRPr="00331F7E">
                              <w:rPr>
                                <w:rFonts w:ascii="Comic Sans MS" w:hAnsi="Comic Sans MS"/>
                                <w:b/>
                                <w:bCs/>
                                <w14:ligatures w14:val="none"/>
                              </w:rPr>
                              <w:t>Chicken pox</w:t>
                            </w:r>
                          </w:p>
                          <w:p w:rsidR="00331F7E" w:rsidRDefault="00331F7E" w:rsidP="009A51AC">
                            <w:pPr>
                              <w:widowControl w:val="0"/>
                              <w:spacing w:after="0"/>
                              <w:rPr>
                                <w:rFonts w:ascii="Comic Sans MS" w:hAnsi="Comic Sans MS"/>
                                <w:bCs/>
                                <w14:ligatures w14:val="none"/>
                              </w:rPr>
                            </w:pPr>
                            <w:r>
                              <w:rPr>
                                <w:rFonts w:ascii="Comic Sans MS" w:hAnsi="Comic Sans MS"/>
                                <w:bCs/>
                                <w14:ligatures w14:val="none"/>
                              </w:rPr>
                              <w:t xml:space="preserve">We have had a case of chicken pox in the school. Please be aware to look out for symptoms </w:t>
                            </w:r>
                            <w:r w:rsidR="006B6A5E">
                              <w:rPr>
                                <w:rFonts w:ascii="Comic Sans MS" w:hAnsi="Comic Sans MS"/>
                                <w:bCs/>
                                <w14:ligatures w14:val="none"/>
                              </w:rPr>
                              <w:t>particularly</w:t>
                            </w:r>
                            <w:r>
                              <w:rPr>
                                <w:rFonts w:ascii="Comic Sans MS" w:hAnsi="Comic Sans MS"/>
                                <w:bCs/>
                                <w14:ligatures w14:val="none"/>
                              </w:rPr>
                              <w:t xml:space="preserve"> if you are pregnant.</w:t>
                            </w:r>
                          </w:p>
                          <w:p w:rsidR="00331F7E" w:rsidRPr="00331F7E" w:rsidRDefault="00331F7E" w:rsidP="009A51AC">
                            <w:pPr>
                              <w:widowControl w:val="0"/>
                              <w:spacing w:after="0"/>
                              <w:rPr>
                                <w:rFonts w:ascii="Comic Sans MS" w:hAnsi="Comic Sans MS"/>
                                <w:b/>
                                <w:bCs/>
                                <w14:ligatures w14:val="none"/>
                              </w:rPr>
                            </w:pPr>
                            <w:r>
                              <w:rPr>
                                <w:rFonts w:ascii="Comic Sans MS" w:hAnsi="Comic Sans MS"/>
                                <w:b/>
                                <w:bCs/>
                                <w14:ligatures w14:val="none"/>
                              </w:rPr>
                              <w:t>Outstanding fees</w:t>
                            </w:r>
                          </w:p>
                          <w:p w:rsidR="007E1289" w:rsidRDefault="007E1289" w:rsidP="007E1289">
                            <w:pPr>
                              <w:widowControl w:val="0"/>
                              <w:spacing w:after="0"/>
                              <w:rPr>
                                <w:rFonts w:ascii="Comic Sans MS" w:hAnsi="Comic Sans MS"/>
                                <w:bCs/>
                                <w14:ligatures w14:val="none"/>
                              </w:rPr>
                            </w:pPr>
                            <w:r>
                              <w:rPr>
                                <w:rFonts w:ascii="Comic Sans MS" w:hAnsi="Comic Sans MS"/>
                                <w:bCs/>
                                <w14:ligatures w14:val="none"/>
                              </w:rPr>
                              <w:t>We currently have £831.58 outstanding in dinner money, breakfast club and nursery fees. Please can I ask that if you have fees outstanding you pay them immediately, using either cash, cheque or card at the of</w:t>
                            </w:r>
                            <w:r w:rsidR="00417E4B">
                              <w:rPr>
                                <w:rFonts w:ascii="Comic Sans MS" w:hAnsi="Comic Sans MS"/>
                                <w:bCs/>
                                <w14:ligatures w14:val="none"/>
                              </w:rPr>
                              <w:t>fice or Parentpay</w:t>
                            </w:r>
                            <w:bookmarkStart w:id="0" w:name="_GoBack"/>
                            <w:bookmarkEnd w:id="0"/>
                            <w:r>
                              <w:rPr>
                                <w:rFonts w:ascii="Comic Sans MS" w:hAnsi="Comic Sans MS"/>
                                <w:bCs/>
                                <w14:ligatures w14:val="none"/>
                              </w:rPr>
                              <w:t xml:space="preserve"> online. Due to the amount of fees that we are having to chase, from September if anybody has more than two weeks dinner money outstanding they will have to bring packed lunches until the fees are paid.</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E70DB" id="_x0000_t202" coordsize="21600,21600" o:spt="202" path="m,l,21600r21600,l21600,xe">
                <v:stroke joinstyle="miter"/>
                <v:path gradientshapeok="t" o:connecttype="rect"/>
              </v:shapetype>
              <v:shape id="Text Box 2" o:spid="_x0000_s1027" type="#_x0000_t202" style="position:absolute;margin-left:-11.05pt;margin-top:11.7pt;width:532.95pt;height:63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" filled="f" fillcolor="#5b9bd5" strokecolor="#0070c0" strokeweight="2pt">
                <v:shadow color="black [0]"/>
                <v:textbox inset="2.88pt,2.88pt,2.88pt,2.88pt">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3548E6" w:rsidRDefault="003548E6" w:rsidP="009A51AC">
                      <w:pPr>
                        <w:widowControl w:val="0"/>
                        <w:spacing w:after="0"/>
                        <w:rPr>
                          <w:rFonts w:ascii="Comic Sans MS" w:hAnsi="Comic Sans MS"/>
                          <w:b/>
                          <w:bCs/>
                          <w14:ligatures w14:val="none"/>
                        </w:rPr>
                      </w:pPr>
                      <w:r>
                        <w:rPr>
                          <w:rFonts w:ascii="Comic Sans MS" w:hAnsi="Comic Sans MS"/>
                          <w:b/>
                          <w:bCs/>
                          <w14:ligatures w14:val="none"/>
                        </w:rPr>
                        <w:t>The Penultimate week!</w:t>
                      </w:r>
                    </w:p>
                    <w:p w:rsidR="007E1289" w:rsidRDefault="007E1289" w:rsidP="009A51AC">
                      <w:pPr>
                        <w:widowControl w:val="0"/>
                        <w:spacing w:after="0"/>
                        <w:rPr>
                          <w:rFonts w:ascii="Comic Sans MS" w:hAnsi="Comic Sans MS"/>
                          <w:bCs/>
                          <w14:ligatures w14:val="none"/>
                        </w:rPr>
                      </w:pPr>
                      <w:r>
                        <w:rPr>
                          <w:rFonts w:ascii="Comic Sans MS" w:hAnsi="Comic Sans MS"/>
                          <w:bCs/>
                          <w14:ligatures w14:val="none"/>
                        </w:rPr>
                        <w:t>What a super week it has been! We had an amazing FSU assembly. The children spoke clearly and sang beautifully. I couldn’t believe how many words they had learnt and how confident they were; it was very impressive.</w:t>
                      </w:r>
                    </w:p>
                    <w:p w:rsidR="007E1289" w:rsidRPr="007E1289" w:rsidRDefault="007E1289" w:rsidP="009A51AC">
                      <w:pPr>
                        <w:widowControl w:val="0"/>
                        <w:spacing w:after="0"/>
                        <w:rPr>
                          <w:rFonts w:ascii="Comic Sans MS" w:hAnsi="Comic Sans MS"/>
                          <w:bCs/>
                          <w14:ligatures w14:val="none"/>
                        </w:rPr>
                      </w:pPr>
                      <w:r>
                        <w:rPr>
                          <w:rFonts w:ascii="Comic Sans MS" w:hAnsi="Comic Sans MS"/>
                          <w:bCs/>
                          <w14:ligatures w14:val="none"/>
                        </w:rPr>
                        <w:t>Then we had our Summer fair</w:t>
                      </w:r>
                      <w:r w:rsidR="005221B3">
                        <w:rPr>
                          <w:rFonts w:ascii="Comic Sans MS" w:hAnsi="Comic Sans MS"/>
                          <w:bCs/>
                          <w14:ligatures w14:val="none"/>
                        </w:rPr>
                        <w:t>, what a relief the weather was fine!</w:t>
                      </w:r>
                      <w:r>
                        <w:rPr>
                          <w:rFonts w:ascii="Comic Sans MS" w:hAnsi="Comic Sans MS"/>
                          <w:bCs/>
                          <w14:ligatures w14:val="none"/>
                        </w:rPr>
                        <w:t xml:space="preserve"> Thank you so </w:t>
                      </w:r>
                      <w:r w:rsidR="005221B3">
                        <w:rPr>
                          <w:rFonts w:ascii="Comic Sans MS" w:hAnsi="Comic Sans MS"/>
                          <w:bCs/>
                          <w14:ligatures w14:val="none"/>
                        </w:rPr>
                        <w:t xml:space="preserve">much to everyone who helped out, especially our super PTA for organising it all. </w:t>
                      </w:r>
                      <w:r w:rsidR="003548E6">
                        <w:rPr>
                          <w:rFonts w:ascii="Comic Sans MS" w:hAnsi="Comic Sans MS"/>
                          <w:bCs/>
                          <w14:ligatures w14:val="none"/>
                        </w:rPr>
                        <w:t xml:space="preserve">Even the fire brigade breaking the gate open couldn’t dampen our enthusiasm! </w:t>
                      </w:r>
                      <w:r w:rsidR="005221B3">
                        <w:rPr>
                          <w:rFonts w:ascii="Comic Sans MS" w:hAnsi="Comic Sans MS"/>
                          <w:bCs/>
                          <w14:ligatures w14:val="none"/>
                        </w:rPr>
                        <w:t xml:space="preserve">As with all these events it never ceases to amaze me how generous everyone is and therefore how much money is raised. </w:t>
                      </w:r>
                    </w:p>
                    <w:p w:rsidR="007E1289" w:rsidRDefault="003548E6" w:rsidP="009A51AC">
                      <w:pPr>
                        <w:widowControl w:val="0"/>
                        <w:spacing w:after="0"/>
                        <w:rPr>
                          <w:rFonts w:ascii="Comic Sans MS" w:hAnsi="Comic Sans MS"/>
                          <w:bCs/>
                          <w14:ligatures w14:val="none"/>
                        </w:rPr>
                      </w:pPr>
                      <w:r w:rsidRPr="003548E6">
                        <w:rPr>
                          <w:rFonts w:ascii="Comic Sans MS" w:hAnsi="Comic Sans MS"/>
                          <w:bCs/>
                          <w14:ligatures w14:val="none"/>
                        </w:rPr>
                        <w:t xml:space="preserve">Thank you </w:t>
                      </w:r>
                      <w:r>
                        <w:rPr>
                          <w:rFonts w:ascii="Comic Sans MS" w:hAnsi="Comic Sans MS"/>
                          <w:bCs/>
                          <w14:ligatures w14:val="none"/>
                        </w:rPr>
                        <w:t>to all the people who attend the bereavement talk last night. I hope you all found it useful and that it will support you with how to help your children when they ask difficult questions.</w:t>
                      </w:r>
                    </w:p>
                    <w:p w:rsidR="003548E6" w:rsidRDefault="003548E6" w:rsidP="009A51AC">
                      <w:pPr>
                        <w:widowControl w:val="0"/>
                        <w:spacing w:after="0"/>
                        <w:rPr>
                          <w:rFonts w:ascii="Comic Sans MS" w:hAnsi="Comic Sans MS"/>
                          <w:bCs/>
                          <w14:ligatures w14:val="none"/>
                        </w:rPr>
                      </w:pPr>
                      <w:r>
                        <w:rPr>
                          <w:rFonts w:ascii="Comic Sans MS" w:hAnsi="Comic Sans MS"/>
                          <w:bCs/>
                          <w14:ligatures w14:val="none"/>
                        </w:rPr>
                        <w:t>Later today is our Violin concert and then the Public Speaking final, both of which I’m really looking forward to.</w:t>
                      </w:r>
                    </w:p>
                    <w:p w:rsidR="003548E6" w:rsidRPr="003548E6" w:rsidRDefault="003548E6" w:rsidP="003548E6">
                      <w:pPr>
                        <w:widowControl w:val="0"/>
                        <w:spacing w:after="0"/>
                        <w:rPr>
                          <w:rFonts w:ascii="Comic Sans MS" w:hAnsi="Comic Sans MS"/>
                          <w:b/>
                          <w:bCs/>
                          <w14:ligatures w14:val="none"/>
                        </w:rPr>
                      </w:pPr>
                      <w:r w:rsidRPr="003548E6">
                        <w:rPr>
                          <w:rFonts w:ascii="Comic Sans MS" w:hAnsi="Comic Sans MS"/>
                          <w:b/>
                          <w:bCs/>
                          <w14:ligatures w14:val="none"/>
                        </w:rPr>
                        <w:t>New technology</w:t>
                      </w:r>
                    </w:p>
                    <w:p w:rsidR="003548E6" w:rsidRDefault="003548E6" w:rsidP="009A51AC">
                      <w:pPr>
                        <w:widowControl w:val="0"/>
                        <w:spacing w:after="0"/>
                        <w:rPr>
                          <w:rFonts w:ascii="Comic Sans MS" w:hAnsi="Comic Sans MS"/>
                          <w:bCs/>
                          <w14:ligatures w14:val="none"/>
                        </w:rPr>
                      </w:pPr>
                      <w:r>
                        <w:rPr>
                          <w:rFonts w:ascii="Comic Sans MS" w:hAnsi="Comic Sans MS"/>
                          <w:bCs/>
                          <w14:ligatures w14:val="none"/>
                        </w:rPr>
                        <w:t>I have recently been made aware of a new app that has been released called ‘Pokemon Go!’ As a Head teacher it has immediately flagged up some potential concerns I have for our children if they are using it. (It is an app for using around the local environment not in school). Yr 5 kindly did a super piece in assembly this morning, talking to the school about the app and they have written a letter about it which is on the reverse of this. As with all these apps there are pros and cons and we just want to make sure you are aware of these.</w:t>
                      </w:r>
                    </w:p>
                    <w:p w:rsidR="003548E6" w:rsidRPr="003548E6" w:rsidRDefault="003548E6" w:rsidP="009A51AC">
                      <w:pPr>
                        <w:widowControl w:val="0"/>
                        <w:spacing w:after="0"/>
                        <w:rPr>
                          <w:rFonts w:ascii="Comic Sans MS" w:hAnsi="Comic Sans MS"/>
                          <w:b/>
                          <w:bCs/>
                          <w14:ligatures w14:val="none"/>
                        </w:rPr>
                      </w:pPr>
                      <w:r w:rsidRPr="003548E6">
                        <w:rPr>
                          <w:rFonts w:ascii="Comic Sans MS" w:hAnsi="Comic Sans MS"/>
                          <w:b/>
                          <w:bCs/>
                          <w14:ligatures w14:val="none"/>
                        </w:rPr>
                        <w:t>SATS results</w:t>
                      </w:r>
                    </w:p>
                    <w:p w:rsidR="002162AB" w:rsidRDefault="002162AB" w:rsidP="009A51AC">
                      <w:pPr>
                        <w:widowControl w:val="0"/>
                        <w:spacing w:after="0"/>
                        <w:rPr>
                          <w:rFonts w:ascii="Comic Sans MS" w:hAnsi="Comic Sans MS"/>
                          <w:bCs/>
                          <w14:ligatures w14:val="none"/>
                        </w:rPr>
                      </w:pPr>
                      <w:r w:rsidRPr="002162AB">
                        <w:rPr>
                          <w:rFonts w:ascii="Comic Sans MS" w:hAnsi="Comic Sans MS"/>
                          <w:bCs/>
                          <w14:ligatures w14:val="none"/>
                        </w:rPr>
                        <w:t xml:space="preserve">As we approach the final </w:t>
                      </w:r>
                      <w:r>
                        <w:rPr>
                          <w:rFonts w:ascii="Comic Sans MS" w:hAnsi="Comic Sans MS"/>
                          <w:bCs/>
                          <w14:ligatures w14:val="none"/>
                        </w:rPr>
                        <w:t xml:space="preserve">week for our Yr 6’s we are pleased to report that for all </w:t>
                      </w:r>
                      <w:r w:rsidR="007E1289">
                        <w:rPr>
                          <w:rFonts w:ascii="Comic Sans MS" w:hAnsi="Comic Sans MS"/>
                          <w:bCs/>
                          <w14:ligatures w14:val="none"/>
                        </w:rPr>
                        <w:t xml:space="preserve">the </w:t>
                      </w:r>
                      <w:r>
                        <w:rPr>
                          <w:rFonts w:ascii="Comic Sans MS" w:hAnsi="Comic Sans MS"/>
                          <w:bCs/>
                          <w14:ligatures w14:val="none"/>
                        </w:rPr>
                        <w:t xml:space="preserve">SATs tests the children scored higher than the National average. </w:t>
                      </w:r>
                    </w:p>
                    <w:tbl>
                      <w:tblPr>
                        <w:tblStyle w:val="TableGrid"/>
                        <w:tblW w:w="0" w:type="auto"/>
                        <w:tblLook w:val="04A0" w:firstRow="1" w:lastRow="0" w:firstColumn="1" w:lastColumn="0" w:noHBand="0" w:noVBand="1"/>
                      </w:tblPr>
                      <w:tblGrid>
                        <w:gridCol w:w="3497"/>
                        <w:gridCol w:w="3498"/>
                        <w:gridCol w:w="3498"/>
                      </w:tblGrid>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Subject</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St Joseph’s</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National</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Grammar, Punctuation &amp; Spelling</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90%</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65%</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 xml:space="preserve">Reading </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84%</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66%</w:t>
                            </w:r>
                          </w:p>
                        </w:tc>
                      </w:tr>
                      <w:tr w:rsidR="002162AB" w:rsidTr="002162AB">
                        <w:tc>
                          <w:tcPr>
                            <w:tcW w:w="3497"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Maths</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71%</w:t>
                            </w:r>
                          </w:p>
                        </w:tc>
                        <w:tc>
                          <w:tcPr>
                            <w:tcW w:w="3498" w:type="dxa"/>
                          </w:tcPr>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70%</w:t>
                            </w:r>
                          </w:p>
                        </w:tc>
                      </w:tr>
                    </w:tbl>
                    <w:p w:rsidR="002162AB" w:rsidRDefault="002162AB" w:rsidP="009A51AC">
                      <w:pPr>
                        <w:widowControl w:val="0"/>
                        <w:spacing w:after="0"/>
                        <w:rPr>
                          <w:rFonts w:ascii="Comic Sans MS" w:hAnsi="Comic Sans MS"/>
                          <w:bCs/>
                          <w14:ligatures w14:val="none"/>
                        </w:rPr>
                      </w:pPr>
                      <w:r>
                        <w:rPr>
                          <w:rFonts w:ascii="Comic Sans MS" w:hAnsi="Comic Sans MS"/>
                          <w:bCs/>
                          <w14:ligatures w14:val="none"/>
                        </w:rPr>
                        <w:t>Writing is teacher assessed not test based and for that we are looking at 68% against 74%.</w:t>
                      </w:r>
                    </w:p>
                    <w:p w:rsidR="005C3AE8" w:rsidRDefault="007E1289" w:rsidP="009A51AC">
                      <w:pPr>
                        <w:widowControl w:val="0"/>
                        <w:spacing w:after="0"/>
                        <w:rPr>
                          <w:rFonts w:ascii="Comic Sans MS" w:hAnsi="Comic Sans MS"/>
                          <w:b/>
                          <w:bCs/>
                          <w14:ligatures w14:val="none"/>
                        </w:rPr>
                      </w:pPr>
                      <w:r>
                        <w:rPr>
                          <w:rFonts w:ascii="Comic Sans MS" w:hAnsi="Comic Sans MS"/>
                          <w:bCs/>
                          <w14:ligatures w14:val="none"/>
                        </w:rPr>
                        <w:t xml:space="preserve">I would like to say a big well done to all the children and staff for all their hard work, especially with the uncertainty of the new tests this year. </w:t>
                      </w:r>
                    </w:p>
                    <w:p w:rsidR="007E1289" w:rsidRPr="00331F7E" w:rsidRDefault="00331F7E" w:rsidP="009A51AC">
                      <w:pPr>
                        <w:widowControl w:val="0"/>
                        <w:spacing w:after="0"/>
                        <w:rPr>
                          <w:rFonts w:ascii="Comic Sans MS" w:hAnsi="Comic Sans MS"/>
                          <w:b/>
                          <w:bCs/>
                          <w14:ligatures w14:val="none"/>
                        </w:rPr>
                      </w:pPr>
                      <w:r w:rsidRPr="00331F7E">
                        <w:rPr>
                          <w:rFonts w:ascii="Comic Sans MS" w:hAnsi="Comic Sans MS"/>
                          <w:b/>
                          <w:bCs/>
                          <w14:ligatures w14:val="none"/>
                        </w:rPr>
                        <w:t>Chicken pox</w:t>
                      </w:r>
                    </w:p>
                    <w:p w:rsidR="00331F7E" w:rsidRDefault="00331F7E" w:rsidP="009A51AC">
                      <w:pPr>
                        <w:widowControl w:val="0"/>
                        <w:spacing w:after="0"/>
                        <w:rPr>
                          <w:rFonts w:ascii="Comic Sans MS" w:hAnsi="Comic Sans MS"/>
                          <w:bCs/>
                          <w14:ligatures w14:val="none"/>
                        </w:rPr>
                      </w:pPr>
                      <w:r>
                        <w:rPr>
                          <w:rFonts w:ascii="Comic Sans MS" w:hAnsi="Comic Sans MS"/>
                          <w:bCs/>
                          <w14:ligatures w14:val="none"/>
                        </w:rPr>
                        <w:t xml:space="preserve">We have had a case of chicken pox in the school. Please be aware to look out for symptoms </w:t>
                      </w:r>
                      <w:r w:rsidR="006B6A5E">
                        <w:rPr>
                          <w:rFonts w:ascii="Comic Sans MS" w:hAnsi="Comic Sans MS"/>
                          <w:bCs/>
                          <w14:ligatures w14:val="none"/>
                        </w:rPr>
                        <w:t>particularly</w:t>
                      </w:r>
                      <w:r>
                        <w:rPr>
                          <w:rFonts w:ascii="Comic Sans MS" w:hAnsi="Comic Sans MS"/>
                          <w:bCs/>
                          <w14:ligatures w14:val="none"/>
                        </w:rPr>
                        <w:t xml:space="preserve"> if you are pregnant.</w:t>
                      </w:r>
                    </w:p>
                    <w:p w:rsidR="00331F7E" w:rsidRPr="00331F7E" w:rsidRDefault="00331F7E" w:rsidP="009A51AC">
                      <w:pPr>
                        <w:widowControl w:val="0"/>
                        <w:spacing w:after="0"/>
                        <w:rPr>
                          <w:rFonts w:ascii="Comic Sans MS" w:hAnsi="Comic Sans MS"/>
                          <w:b/>
                          <w:bCs/>
                          <w14:ligatures w14:val="none"/>
                        </w:rPr>
                      </w:pPr>
                      <w:r>
                        <w:rPr>
                          <w:rFonts w:ascii="Comic Sans MS" w:hAnsi="Comic Sans MS"/>
                          <w:b/>
                          <w:bCs/>
                          <w14:ligatures w14:val="none"/>
                        </w:rPr>
                        <w:t>Outstanding fees</w:t>
                      </w:r>
                    </w:p>
                    <w:p w:rsidR="007E1289" w:rsidRDefault="007E1289" w:rsidP="007E1289">
                      <w:pPr>
                        <w:widowControl w:val="0"/>
                        <w:spacing w:after="0"/>
                        <w:rPr>
                          <w:rFonts w:ascii="Comic Sans MS" w:hAnsi="Comic Sans MS"/>
                          <w:bCs/>
                          <w14:ligatures w14:val="none"/>
                        </w:rPr>
                      </w:pPr>
                      <w:r>
                        <w:rPr>
                          <w:rFonts w:ascii="Comic Sans MS" w:hAnsi="Comic Sans MS"/>
                          <w:bCs/>
                          <w14:ligatures w14:val="none"/>
                        </w:rPr>
                        <w:t>We currently have £831.58 outstanding in dinner money, breakfast club and nursery fees. Please can I ask that if you have fees outstanding you pay them immediately, using either cash, cheque or card at the of</w:t>
                      </w:r>
                      <w:r w:rsidR="00417E4B">
                        <w:rPr>
                          <w:rFonts w:ascii="Comic Sans MS" w:hAnsi="Comic Sans MS"/>
                          <w:bCs/>
                          <w14:ligatures w14:val="none"/>
                        </w:rPr>
                        <w:t>fice or Parentpay</w:t>
                      </w:r>
                      <w:bookmarkStart w:id="1" w:name="_GoBack"/>
                      <w:bookmarkEnd w:id="1"/>
                      <w:r>
                        <w:rPr>
                          <w:rFonts w:ascii="Comic Sans MS" w:hAnsi="Comic Sans MS"/>
                          <w:bCs/>
                          <w14:ligatures w14:val="none"/>
                        </w:rPr>
                        <w:t xml:space="preserve"> online. Due to the amount of fees that we are having to chase, from September if anybody has more than two weeks dinner money outstanding they will have to bring packed lunches until the fees are paid.</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331F7E"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E743B63" wp14:editId="2C171F68">
                <wp:simplePos x="0" y="0"/>
                <wp:positionH relativeFrom="margin">
                  <wp:posOffset>-140335</wp:posOffset>
                </wp:positionH>
                <wp:positionV relativeFrom="paragraph">
                  <wp:posOffset>223519</wp:posOffset>
                </wp:positionV>
                <wp:extent cx="6749415" cy="109537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095375"/>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A302F2" w:rsidRDefault="00AF3AE6" w:rsidP="00A302F2">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6E3B46">
                              <w:rPr>
                                <w:rFonts w:ascii="Comic Sans MS" w:hAnsi="Comic Sans MS"/>
                                <w14:ligatures w14:val="none"/>
                              </w:rPr>
                              <w:t xml:space="preserve">Orla Yr 1, Vince Year 1, Joseph Yr 1, Piran Yr 1, </w:t>
                            </w:r>
                            <w:r w:rsidR="00F70EA3">
                              <w:rPr>
                                <w:rFonts w:ascii="Comic Sans MS" w:hAnsi="Comic Sans MS"/>
                                <w14:ligatures w14:val="none"/>
                              </w:rPr>
                              <w:t xml:space="preserve">Isabella Yr1, </w:t>
                            </w:r>
                            <w:r w:rsidR="00AF3C73">
                              <w:rPr>
                                <w:rFonts w:ascii="Comic Sans MS" w:hAnsi="Comic Sans MS"/>
                                <w14:ligatures w14:val="none"/>
                              </w:rPr>
                              <w:t>George Yr1</w:t>
                            </w:r>
                            <w:r w:rsidR="00E85768">
                              <w:rPr>
                                <w:rFonts w:ascii="Comic Sans MS" w:hAnsi="Comic Sans MS"/>
                                <w14:ligatures w14:val="none"/>
                              </w:rPr>
                              <w:t>, Oliver Yr1</w:t>
                            </w:r>
                            <w:r w:rsidR="00DC75FE">
                              <w:rPr>
                                <w:rFonts w:ascii="Comic Sans MS" w:hAnsi="Comic Sans MS"/>
                                <w14:ligatures w14:val="none"/>
                              </w:rPr>
                              <w:t xml:space="preserve">, </w:t>
                            </w:r>
                            <w:r w:rsidR="00331F7E">
                              <w:rPr>
                                <w:rFonts w:ascii="Comic Sans MS" w:hAnsi="Comic Sans MS"/>
                                <w14:ligatures w14:val="none"/>
                              </w:rPr>
                              <w:t xml:space="preserve">                  </w:t>
                            </w:r>
                            <w:r w:rsidR="00DC75FE">
                              <w:rPr>
                                <w:rFonts w:ascii="Comic Sans MS" w:hAnsi="Comic Sans MS"/>
                                <w14:ligatures w14:val="none"/>
                              </w:rPr>
                              <w:t>Nina Yr 5, Edward Yr 5</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Star</w:t>
                            </w:r>
                            <w:r w:rsidR="00C11C9C">
                              <w:rPr>
                                <w:rFonts w:ascii="Comic Sans MS" w:hAnsi="Comic Sans MS"/>
                                <w14:ligatures w14:val="none"/>
                              </w:rPr>
                              <w:t>s</w:t>
                            </w:r>
                            <w:r>
                              <w:rPr>
                                <w:rFonts w:ascii="Comic Sans MS" w:hAnsi="Comic Sans MS"/>
                                <w14:ligatures w14:val="none"/>
                              </w:rPr>
                              <w:t xml:space="preserve"> of the Week:</w:t>
                            </w:r>
                            <w:r w:rsidR="00331F7E">
                              <w:rPr>
                                <w:rFonts w:ascii="Comic Sans MS" w:hAnsi="Comic Sans MS"/>
                                <w14:ligatures w14:val="none"/>
                              </w:rPr>
                              <w:t xml:space="preserve"> FSU –</w:t>
                            </w:r>
                            <w:r w:rsidR="00B35E7C">
                              <w:rPr>
                                <w:rFonts w:ascii="Comic Sans MS" w:hAnsi="Comic Sans MS"/>
                                <w14:ligatures w14:val="none"/>
                              </w:rPr>
                              <w:t xml:space="preserve"> Aleksy</w:t>
                            </w:r>
                            <w:r w:rsidR="00331F7E">
                              <w:rPr>
                                <w:rFonts w:ascii="Comic Sans MS" w:hAnsi="Comic Sans MS"/>
                                <w14:ligatures w14:val="none"/>
                              </w:rPr>
                              <w:t>, Yr 1 – Callum, Yr 2 – Ralph, Yr 3 – Jack, Yr 4 – Damon, Yr 5 – Ellori,                Yr 6 - Rosie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3B63" id="Text Box 3" o:spid="_x0000_s1028" type="#_x0000_t202" style="position:absolute;margin-left:-11.05pt;margin-top:17.6pt;width:531.45pt;height:86.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" filled="f" fillcolor="#5b9bd5" strokecolor="#ffc000" strokeweight="2pt">
                <v:textbox inset="2.88pt,2.88pt,2.88pt,2.88pt">
                  <w:txbxContent>
                    <w:p w:rsidR="00A302F2" w:rsidRDefault="00AF3AE6" w:rsidP="00A302F2">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6E3B46">
                        <w:rPr>
                          <w:rFonts w:ascii="Comic Sans MS" w:hAnsi="Comic Sans MS"/>
                          <w14:ligatures w14:val="none"/>
                        </w:rPr>
                        <w:t xml:space="preserve">Orla Yr 1, Vince Year 1, Joseph Yr 1, Piran Yr 1, </w:t>
                      </w:r>
                      <w:r w:rsidR="00F70EA3">
                        <w:rPr>
                          <w:rFonts w:ascii="Comic Sans MS" w:hAnsi="Comic Sans MS"/>
                          <w14:ligatures w14:val="none"/>
                        </w:rPr>
                        <w:t xml:space="preserve">Isabella Yr1, </w:t>
                      </w:r>
                      <w:r w:rsidR="00AF3C73">
                        <w:rPr>
                          <w:rFonts w:ascii="Comic Sans MS" w:hAnsi="Comic Sans MS"/>
                          <w14:ligatures w14:val="none"/>
                        </w:rPr>
                        <w:t>George Yr1</w:t>
                      </w:r>
                      <w:r w:rsidR="00E85768">
                        <w:rPr>
                          <w:rFonts w:ascii="Comic Sans MS" w:hAnsi="Comic Sans MS"/>
                          <w14:ligatures w14:val="none"/>
                        </w:rPr>
                        <w:t>, Oliver Yr1</w:t>
                      </w:r>
                      <w:r w:rsidR="00DC75FE">
                        <w:rPr>
                          <w:rFonts w:ascii="Comic Sans MS" w:hAnsi="Comic Sans MS"/>
                          <w14:ligatures w14:val="none"/>
                        </w:rPr>
                        <w:t xml:space="preserve">, </w:t>
                      </w:r>
                      <w:r w:rsidR="00331F7E">
                        <w:rPr>
                          <w:rFonts w:ascii="Comic Sans MS" w:hAnsi="Comic Sans MS"/>
                          <w14:ligatures w14:val="none"/>
                        </w:rPr>
                        <w:t xml:space="preserve">                  </w:t>
                      </w:r>
                      <w:r w:rsidR="00DC75FE">
                        <w:rPr>
                          <w:rFonts w:ascii="Comic Sans MS" w:hAnsi="Comic Sans MS"/>
                          <w14:ligatures w14:val="none"/>
                        </w:rPr>
                        <w:t>Nina Yr 5, Edward Yr 5</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Star</w:t>
                      </w:r>
                      <w:r w:rsidR="00C11C9C">
                        <w:rPr>
                          <w:rFonts w:ascii="Comic Sans MS" w:hAnsi="Comic Sans MS"/>
                          <w14:ligatures w14:val="none"/>
                        </w:rPr>
                        <w:t>s</w:t>
                      </w:r>
                      <w:r>
                        <w:rPr>
                          <w:rFonts w:ascii="Comic Sans MS" w:hAnsi="Comic Sans MS"/>
                          <w14:ligatures w14:val="none"/>
                        </w:rPr>
                        <w:t xml:space="preserve"> of the Week:</w:t>
                      </w:r>
                      <w:r w:rsidR="00331F7E">
                        <w:rPr>
                          <w:rFonts w:ascii="Comic Sans MS" w:hAnsi="Comic Sans MS"/>
                          <w14:ligatures w14:val="none"/>
                        </w:rPr>
                        <w:t xml:space="preserve"> FSU –</w:t>
                      </w:r>
                      <w:r w:rsidR="00B35E7C">
                        <w:rPr>
                          <w:rFonts w:ascii="Comic Sans MS" w:hAnsi="Comic Sans MS"/>
                          <w14:ligatures w14:val="none"/>
                        </w:rPr>
                        <w:t xml:space="preserve"> Aleksy</w:t>
                      </w:r>
                      <w:bookmarkStart w:id="1" w:name="_GoBack"/>
                      <w:bookmarkEnd w:id="1"/>
                      <w:r w:rsidR="00331F7E">
                        <w:rPr>
                          <w:rFonts w:ascii="Comic Sans MS" w:hAnsi="Comic Sans MS"/>
                          <w14:ligatures w14:val="none"/>
                        </w:rPr>
                        <w:t>, Yr 1 – Callum, Yr 2 – Ralph, Yr 3 – Jack, Yr 4 – Damon, Yr 5 – Ellori,                Yr 6 - Rosie</w:t>
                      </w:r>
                    </w:p>
                  </w:txbxContent>
                </v:textbox>
                <w10:wrap anchorx="margin"/>
              </v:shape>
            </w:pict>
          </mc:Fallback>
        </mc:AlternateContent>
      </w:r>
    </w:p>
    <w:p w:rsidR="00A62AE6" w:rsidRDefault="00331F7E"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2F14CCB9" wp14:editId="4BFEA096">
            <wp:simplePos x="0" y="0"/>
            <wp:positionH relativeFrom="margin">
              <wp:posOffset>6127115</wp:posOffset>
            </wp:positionH>
            <wp:positionV relativeFrom="paragraph">
              <wp:posOffset>229870</wp:posOffset>
            </wp:positionV>
            <wp:extent cx="378460" cy="476250"/>
            <wp:effectExtent l="0" t="0" r="2540" b="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98" w:rsidRDefault="00E97198" w:rsidP="00AF3AE6">
      <w:pPr>
        <w:spacing w:after="0" w:line="240" w:lineRule="auto"/>
      </w:pPr>
      <w:r>
        <w:separator/>
      </w:r>
    </w:p>
  </w:endnote>
  <w:endnote w:type="continuationSeparator" w:id="0">
    <w:p w:rsidR="00E97198" w:rsidRDefault="00E97198"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98" w:rsidRDefault="00E97198" w:rsidP="00AF3AE6">
      <w:pPr>
        <w:spacing w:after="0" w:line="240" w:lineRule="auto"/>
      </w:pPr>
      <w:r>
        <w:separator/>
      </w:r>
    </w:p>
  </w:footnote>
  <w:footnote w:type="continuationSeparator" w:id="0">
    <w:p w:rsidR="00E97198" w:rsidRDefault="00E97198"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3941"/>
    <w:rsid w:val="00025693"/>
    <w:rsid w:val="00087B93"/>
    <w:rsid w:val="000C369B"/>
    <w:rsid w:val="000D13D9"/>
    <w:rsid w:val="0012749F"/>
    <w:rsid w:val="00171AEB"/>
    <w:rsid w:val="001C2888"/>
    <w:rsid w:val="001C4F3F"/>
    <w:rsid w:val="001C72A5"/>
    <w:rsid w:val="001E72BD"/>
    <w:rsid w:val="002121E1"/>
    <w:rsid w:val="002162AB"/>
    <w:rsid w:val="00265130"/>
    <w:rsid w:val="002746B6"/>
    <w:rsid w:val="00282945"/>
    <w:rsid w:val="0028316E"/>
    <w:rsid w:val="002E1CA1"/>
    <w:rsid w:val="00314CFA"/>
    <w:rsid w:val="00320406"/>
    <w:rsid w:val="00323EEB"/>
    <w:rsid w:val="00331F7E"/>
    <w:rsid w:val="003462CF"/>
    <w:rsid w:val="003520C9"/>
    <w:rsid w:val="003548E6"/>
    <w:rsid w:val="003829BB"/>
    <w:rsid w:val="0038336B"/>
    <w:rsid w:val="0039095E"/>
    <w:rsid w:val="003948B3"/>
    <w:rsid w:val="00396B2F"/>
    <w:rsid w:val="003B3AD8"/>
    <w:rsid w:val="003B58BA"/>
    <w:rsid w:val="003D6FB1"/>
    <w:rsid w:val="003D799C"/>
    <w:rsid w:val="0041181D"/>
    <w:rsid w:val="00417E4B"/>
    <w:rsid w:val="00473E81"/>
    <w:rsid w:val="00496895"/>
    <w:rsid w:val="004C114D"/>
    <w:rsid w:val="004D1E19"/>
    <w:rsid w:val="00511437"/>
    <w:rsid w:val="005125D7"/>
    <w:rsid w:val="0051355E"/>
    <w:rsid w:val="005221B3"/>
    <w:rsid w:val="005233DE"/>
    <w:rsid w:val="0056063F"/>
    <w:rsid w:val="00563FD0"/>
    <w:rsid w:val="00564841"/>
    <w:rsid w:val="00572971"/>
    <w:rsid w:val="005B669F"/>
    <w:rsid w:val="005C3AE8"/>
    <w:rsid w:val="005F190F"/>
    <w:rsid w:val="00605801"/>
    <w:rsid w:val="00650719"/>
    <w:rsid w:val="00667174"/>
    <w:rsid w:val="006A6C1F"/>
    <w:rsid w:val="006B2882"/>
    <w:rsid w:val="006B6A5E"/>
    <w:rsid w:val="006C4907"/>
    <w:rsid w:val="006E3B46"/>
    <w:rsid w:val="00716E67"/>
    <w:rsid w:val="00723561"/>
    <w:rsid w:val="007714CD"/>
    <w:rsid w:val="007B3DF5"/>
    <w:rsid w:val="007C3DE7"/>
    <w:rsid w:val="007C6C29"/>
    <w:rsid w:val="007E1289"/>
    <w:rsid w:val="007F3056"/>
    <w:rsid w:val="007F5595"/>
    <w:rsid w:val="00807A9F"/>
    <w:rsid w:val="0081465E"/>
    <w:rsid w:val="00817C2E"/>
    <w:rsid w:val="0084136A"/>
    <w:rsid w:val="00842047"/>
    <w:rsid w:val="00855F45"/>
    <w:rsid w:val="008721C2"/>
    <w:rsid w:val="008F27EE"/>
    <w:rsid w:val="008F2DFA"/>
    <w:rsid w:val="008F66F3"/>
    <w:rsid w:val="00904961"/>
    <w:rsid w:val="0091483A"/>
    <w:rsid w:val="00925187"/>
    <w:rsid w:val="009821B1"/>
    <w:rsid w:val="009A51AC"/>
    <w:rsid w:val="009B24D6"/>
    <w:rsid w:val="009E3A94"/>
    <w:rsid w:val="00A07928"/>
    <w:rsid w:val="00A1445A"/>
    <w:rsid w:val="00A302F2"/>
    <w:rsid w:val="00A3061F"/>
    <w:rsid w:val="00A30636"/>
    <w:rsid w:val="00A55A18"/>
    <w:rsid w:val="00A56BF6"/>
    <w:rsid w:val="00A62AE6"/>
    <w:rsid w:val="00AA0BB4"/>
    <w:rsid w:val="00AC6500"/>
    <w:rsid w:val="00AC7C13"/>
    <w:rsid w:val="00AF3AE6"/>
    <w:rsid w:val="00AF3C73"/>
    <w:rsid w:val="00B30363"/>
    <w:rsid w:val="00B35E7C"/>
    <w:rsid w:val="00B658BC"/>
    <w:rsid w:val="00BA2E73"/>
    <w:rsid w:val="00BC11FC"/>
    <w:rsid w:val="00BD5E02"/>
    <w:rsid w:val="00BE4D5E"/>
    <w:rsid w:val="00BF4D54"/>
    <w:rsid w:val="00C024DF"/>
    <w:rsid w:val="00C0253A"/>
    <w:rsid w:val="00C11C9C"/>
    <w:rsid w:val="00C573A9"/>
    <w:rsid w:val="00C71CCF"/>
    <w:rsid w:val="00C81229"/>
    <w:rsid w:val="00CA5D21"/>
    <w:rsid w:val="00CB6F77"/>
    <w:rsid w:val="00CC59F7"/>
    <w:rsid w:val="00CD4A34"/>
    <w:rsid w:val="00CE6D8B"/>
    <w:rsid w:val="00D05EB0"/>
    <w:rsid w:val="00D4522E"/>
    <w:rsid w:val="00D64104"/>
    <w:rsid w:val="00D837C1"/>
    <w:rsid w:val="00DC75FE"/>
    <w:rsid w:val="00DD58E2"/>
    <w:rsid w:val="00DE6DC6"/>
    <w:rsid w:val="00E55218"/>
    <w:rsid w:val="00E709DA"/>
    <w:rsid w:val="00E74376"/>
    <w:rsid w:val="00E85768"/>
    <w:rsid w:val="00E94CE6"/>
    <w:rsid w:val="00E97198"/>
    <w:rsid w:val="00EB4970"/>
    <w:rsid w:val="00EE5552"/>
    <w:rsid w:val="00EE66D4"/>
    <w:rsid w:val="00F01C5F"/>
    <w:rsid w:val="00F27D64"/>
    <w:rsid w:val="00F6351F"/>
    <w:rsid w:val="00F70EA3"/>
    <w:rsid w:val="00F76D05"/>
    <w:rsid w:val="00FA3DF4"/>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file:///C:\Users\swhite\AppData\Local\Microsoft\Windows\Temporary%20Internet%20Files\Content.IE5\KWAB102G\Logos\StJosephs-Master-Logo.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A80B-03CB-41BE-B275-3205B0A8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5</cp:revision>
  <cp:lastPrinted>2016-07-15T12:27:00Z</cp:lastPrinted>
  <dcterms:created xsi:type="dcterms:W3CDTF">2016-07-15T12:27:00Z</dcterms:created>
  <dcterms:modified xsi:type="dcterms:W3CDTF">2016-07-15T12:45:00Z</dcterms:modified>
</cp:coreProperties>
</file>